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E6002" w14:textId="77777777" w:rsidR="00B7283A" w:rsidRDefault="00B7283A" w:rsidP="00B7283A">
      <w:pPr>
        <w:spacing w:after="0" w:line="240" w:lineRule="auto"/>
        <w:rPr>
          <w:rFonts w:cstheme="minorHAnsi"/>
          <w:b/>
          <w:color w:val="000000" w:themeColor="text1"/>
        </w:rPr>
      </w:pPr>
    </w:p>
    <w:p w14:paraId="1049352A" w14:textId="77777777" w:rsidR="00CC20E1" w:rsidRDefault="00CC20E1" w:rsidP="00B7283A">
      <w:pPr>
        <w:spacing w:after="0" w:line="240" w:lineRule="auto"/>
        <w:rPr>
          <w:rFonts w:cstheme="minorHAnsi"/>
          <w:b/>
          <w:color w:val="000000" w:themeColor="text1"/>
          <w:sz w:val="36"/>
          <w:szCs w:val="36"/>
        </w:rPr>
      </w:pPr>
    </w:p>
    <w:p w14:paraId="6389438E" w14:textId="77777777" w:rsidR="00CC20E1" w:rsidRDefault="00CC20E1" w:rsidP="00B7283A">
      <w:pPr>
        <w:spacing w:after="0" w:line="240" w:lineRule="auto"/>
        <w:rPr>
          <w:rFonts w:cstheme="minorHAnsi"/>
          <w:b/>
          <w:color w:val="000000" w:themeColor="text1"/>
          <w:sz w:val="36"/>
          <w:szCs w:val="36"/>
        </w:rPr>
      </w:pPr>
    </w:p>
    <w:p w14:paraId="19A5E85F" w14:textId="4EFF3A80" w:rsidR="00B7283A" w:rsidRDefault="0052575D" w:rsidP="00B7283A">
      <w:pPr>
        <w:spacing w:after="0" w:line="240" w:lineRule="auto"/>
        <w:rPr>
          <w:rFonts w:cstheme="minorHAnsi"/>
          <w:b/>
          <w:color w:val="000000" w:themeColor="text1"/>
          <w:sz w:val="24"/>
          <w:szCs w:val="28"/>
        </w:rPr>
      </w:pPr>
      <w:r>
        <w:rPr>
          <w:rFonts w:cstheme="minorHAnsi"/>
          <w:b/>
          <w:color w:val="000000" w:themeColor="text1"/>
          <w:sz w:val="36"/>
          <w:szCs w:val="36"/>
        </w:rPr>
        <w:t>WorldDA</w:t>
      </w:r>
      <w:r w:rsidR="00B7283A" w:rsidRPr="00B7283A">
        <w:rPr>
          <w:rFonts w:cstheme="minorHAnsi"/>
          <w:b/>
          <w:color w:val="000000" w:themeColor="text1"/>
          <w:sz w:val="36"/>
          <w:szCs w:val="36"/>
        </w:rPr>
        <w:t xml:space="preserve">B Industry Insight session </w:t>
      </w:r>
      <w:r w:rsidR="00310335">
        <w:rPr>
          <w:rFonts w:cstheme="minorHAnsi"/>
          <w:b/>
          <w:color w:val="000000" w:themeColor="text1"/>
          <w:sz w:val="36"/>
          <w:szCs w:val="36"/>
        </w:rPr>
        <w:t xml:space="preserve">at </w:t>
      </w:r>
      <w:r w:rsidR="00B7283A" w:rsidRPr="00B7283A">
        <w:rPr>
          <w:rFonts w:cstheme="minorHAnsi"/>
          <w:b/>
          <w:color w:val="000000" w:themeColor="text1"/>
          <w:sz w:val="36"/>
          <w:szCs w:val="36"/>
        </w:rPr>
        <w:t>IBC 201</w:t>
      </w:r>
      <w:r w:rsidR="00CA366F">
        <w:rPr>
          <w:rFonts w:cstheme="minorHAnsi"/>
          <w:b/>
          <w:color w:val="000000" w:themeColor="text1"/>
          <w:sz w:val="36"/>
          <w:szCs w:val="36"/>
        </w:rPr>
        <w:t>6</w:t>
      </w:r>
      <w:r w:rsidR="00B7283A" w:rsidRPr="006768FC">
        <w:rPr>
          <w:rFonts w:cs="Arial"/>
          <w:color w:val="000000" w:themeColor="text1"/>
          <w:shd w:val="clear" w:color="auto" w:fill="FFFFFF"/>
        </w:rPr>
        <w:br/>
      </w:r>
      <w:r w:rsidR="00787C49">
        <w:rPr>
          <w:rFonts w:cstheme="minorHAnsi"/>
          <w:b/>
          <w:color w:val="000000" w:themeColor="text1"/>
          <w:sz w:val="24"/>
          <w:szCs w:val="28"/>
        </w:rPr>
        <w:br/>
      </w:r>
      <w:r w:rsidR="00CA366F">
        <w:rPr>
          <w:rFonts w:cstheme="minorHAnsi"/>
          <w:b/>
          <w:color w:val="000000" w:themeColor="text1"/>
          <w:sz w:val="24"/>
          <w:szCs w:val="28"/>
        </w:rPr>
        <w:t xml:space="preserve">Looking to </w:t>
      </w:r>
      <w:r w:rsidR="00B672A9">
        <w:rPr>
          <w:rFonts w:cstheme="minorHAnsi"/>
          <w:b/>
          <w:color w:val="000000" w:themeColor="text1"/>
          <w:sz w:val="24"/>
          <w:szCs w:val="28"/>
        </w:rPr>
        <w:t>radio’s</w:t>
      </w:r>
      <w:bookmarkStart w:id="0" w:name="_GoBack"/>
      <w:bookmarkEnd w:id="0"/>
      <w:r w:rsidR="00CA366F">
        <w:rPr>
          <w:rFonts w:cstheme="minorHAnsi"/>
          <w:b/>
          <w:color w:val="000000" w:themeColor="text1"/>
          <w:sz w:val="24"/>
          <w:szCs w:val="28"/>
        </w:rPr>
        <w:t xml:space="preserve"> digital future – Digital Switch Over progress and plans</w:t>
      </w:r>
    </w:p>
    <w:p w14:paraId="0CD04E79" w14:textId="77777777" w:rsidR="00E848A1" w:rsidRPr="00B7283A" w:rsidRDefault="00E848A1" w:rsidP="00B7283A">
      <w:pPr>
        <w:spacing w:after="0" w:line="240" w:lineRule="auto"/>
        <w:rPr>
          <w:rFonts w:cstheme="minorHAnsi"/>
          <w:b/>
          <w:color w:val="000000" w:themeColor="text1"/>
        </w:rPr>
      </w:pPr>
    </w:p>
    <w:p w14:paraId="2E5F26CA" w14:textId="27425A95" w:rsidR="00B7283A" w:rsidRDefault="00B7283A" w:rsidP="00B7283A">
      <w:pPr>
        <w:spacing w:after="0" w:line="240" w:lineRule="auto"/>
        <w:rPr>
          <w:rFonts w:cstheme="minorHAnsi"/>
          <w:b/>
          <w:color w:val="000000" w:themeColor="text1"/>
          <w:sz w:val="24"/>
          <w:szCs w:val="28"/>
        </w:rPr>
      </w:pPr>
      <w:r>
        <w:rPr>
          <w:rFonts w:cstheme="minorHAnsi"/>
          <w:b/>
          <w:color w:val="000000" w:themeColor="text1"/>
          <w:sz w:val="24"/>
          <w:szCs w:val="28"/>
        </w:rPr>
        <w:t>16</w:t>
      </w:r>
      <w:r w:rsidRPr="006768FC">
        <w:rPr>
          <w:rFonts w:cstheme="minorHAnsi"/>
          <w:b/>
          <w:color w:val="000000" w:themeColor="text1"/>
          <w:sz w:val="24"/>
          <w:szCs w:val="28"/>
        </w:rPr>
        <w:t>:00 – 1</w:t>
      </w:r>
      <w:r>
        <w:rPr>
          <w:rFonts w:cstheme="minorHAnsi"/>
          <w:b/>
          <w:color w:val="000000" w:themeColor="text1"/>
          <w:sz w:val="24"/>
          <w:szCs w:val="28"/>
        </w:rPr>
        <w:t>7</w:t>
      </w:r>
      <w:r w:rsidR="00CA366F">
        <w:rPr>
          <w:rFonts w:cstheme="minorHAnsi"/>
          <w:b/>
          <w:color w:val="000000" w:themeColor="text1"/>
          <w:sz w:val="24"/>
          <w:szCs w:val="28"/>
        </w:rPr>
        <w:t xml:space="preserve">:30   |   Monday </w:t>
      </w:r>
      <w:r w:rsidR="00B07FAF">
        <w:rPr>
          <w:rFonts w:cstheme="minorHAnsi"/>
          <w:b/>
          <w:color w:val="000000" w:themeColor="text1"/>
          <w:sz w:val="24"/>
          <w:szCs w:val="28"/>
        </w:rPr>
        <w:t xml:space="preserve">12 </w:t>
      </w:r>
      <w:r w:rsidRPr="006768FC">
        <w:rPr>
          <w:rFonts w:cstheme="minorHAnsi"/>
          <w:b/>
          <w:color w:val="000000" w:themeColor="text1"/>
          <w:sz w:val="24"/>
          <w:szCs w:val="28"/>
        </w:rPr>
        <w:t>September 201</w:t>
      </w:r>
      <w:r w:rsidR="00CA366F">
        <w:rPr>
          <w:rFonts w:cstheme="minorHAnsi"/>
          <w:b/>
          <w:color w:val="000000" w:themeColor="text1"/>
          <w:sz w:val="24"/>
          <w:szCs w:val="28"/>
        </w:rPr>
        <w:t>6</w:t>
      </w:r>
      <w:r w:rsidRPr="006768FC">
        <w:rPr>
          <w:rFonts w:cstheme="minorHAnsi"/>
          <w:b/>
          <w:color w:val="000000" w:themeColor="text1"/>
          <w:sz w:val="24"/>
          <w:szCs w:val="28"/>
        </w:rPr>
        <w:t xml:space="preserve">   |   </w:t>
      </w:r>
      <w:r>
        <w:rPr>
          <w:rFonts w:cstheme="minorHAnsi"/>
          <w:b/>
          <w:color w:val="000000" w:themeColor="text1"/>
          <w:sz w:val="24"/>
          <w:szCs w:val="28"/>
        </w:rPr>
        <w:t>Room</w:t>
      </w:r>
      <w:r w:rsidR="00CA366F">
        <w:rPr>
          <w:rFonts w:cstheme="minorHAnsi"/>
          <w:b/>
          <w:color w:val="000000" w:themeColor="text1"/>
          <w:sz w:val="24"/>
          <w:szCs w:val="28"/>
        </w:rPr>
        <w:t xml:space="preserve"> </w:t>
      </w:r>
      <w:r w:rsidR="00B07FAF">
        <w:rPr>
          <w:rFonts w:cstheme="minorHAnsi"/>
          <w:b/>
          <w:color w:val="000000" w:themeColor="text1"/>
          <w:sz w:val="24"/>
          <w:szCs w:val="28"/>
        </w:rPr>
        <w:t>E102</w:t>
      </w:r>
    </w:p>
    <w:p w14:paraId="135FDB04" w14:textId="77777777" w:rsidR="00B7283A" w:rsidRDefault="00B7283A" w:rsidP="00B7283A">
      <w:pPr>
        <w:pStyle w:val="PlainText"/>
        <w:rPr>
          <w:rFonts w:asciiTheme="minorHAnsi" w:hAnsiTheme="minorHAnsi"/>
          <w:iCs/>
          <w:color w:val="000000" w:themeColor="text1"/>
          <w:sz w:val="22"/>
          <w:szCs w:val="22"/>
        </w:rPr>
      </w:pPr>
    </w:p>
    <w:p w14:paraId="34B2B25E" w14:textId="77777777" w:rsidR="005B649A" w:rsidRDefault="005B649A" w:rsidP="00B7283A">
      <w:pPr>
        <w:pStyle w:val="PlainText"/>
        <w:rPr>
          <w:rFonts w:asciiTheme="minorHAnsi" w:hAnsiTheme="minorHAnsi"/>
          <w:iCs/>
          <w:color w:val="000000" w:themeColor="text1"/>
          <w:sz w:val="22"/>
          <w:szCs w:val="22"/>
        </w:rPr>
      </w:pPr>
    </w:p>
    <w:p w14:paraId="4671926B" w14:textId="77777777" w:rsidR="005B649A" w:rsidRDefault="005B649A" w:rsidP="00B7283A">
      <w:pPr>
        <w:pStyle w:val="PlainText"/>
        <w:rPr>
          <w:rFonts w:asciiTheme="minorHAnsi" w:hAnsiTheme="minorHAnsi"/>
          <w:iCs/>
          <w:color w:val="000000" w:themeColor="text1"/>
          <w:sz w:val="22"/>
          <w:szCs w:val="22"/>
        </w:rPr>
      </w:pPr>
    </w:p>
    <w:p w14:paraId="0E0AFDA6" w14:textId="07AB462B" w:rsidR="005B649A" w:rsidRDefault="00061C5B" w:rsidP="00787C49">
      <w:pPr>
        <w:spacing w:after="180" w:line="252" w:lineRule="auto"/>
        <w:rPr>
          <w:iCs/>
          <w:color w:val="000000" w:themeColor="text1"/>
        </w:rPr>
      </w:pPr>
      <w:r>
        <w:rPr>
          <w:iCs/>
          <w:color w:val="000000" w:themeColor="text1"/>
        </w:rPr>
        <w:t>2017</w:t>
      </w:r>
      <w:r w:rsidR="00CA366F">
        <w:rPr>
          <w:iCs/>
          <w:color w:val="000000" w:themeColor="text1"/>
        </w:rPr>
        <w:t xml:space="preserve"> sees radio history in the making as Norway becomes the first country to switch off FM and go fully digital with DAB</w:t>
      </w:r>
      <w:r w:rsidR="006D6E7A">
        <w:rPr>
          <w:iCs/>
          <w:color w:val="000000" w:themeColor="text1"/>
        </w:rPr>
        <w:t>+</w:t>
      </w:r>
      <w:r w:rsidR="00CA366F">
        <w:rPr>
          <w:iCs/>
          <w:color w:val="000000" w:themeColor="text1"/>
        </w:rPr>
        <w:t xml:space="preserve">. </w:t>
      </w:r>
      <w:r>
        <w:rPr>
          <w:iCs/>
          <w:color w:val="000000" w:themeColor="text1"/>
        </w:rPr>
        <w:t xml:space="preserve"> </w:t>
      </w:r>
      <w:r w:rsidR="00CA366F">
        <w:rPr>
          <w:iCs/>
          <w:color w:val="000000" w:themeColor="text1"/>
        </w:rPr>
        <w:t>Switzerland</w:t>
      </w:r>
      <w:r>
        <w:rPr>
          <w:iCs/>
          <w:color w:val="000000" w:themeColor="text1"/>
        </w:rPr>
        <w:t xml:space="preserve"> is next in line with Switchover planned for 2020-24.  Several other markets</w:t>
      </w:r>
      <w:r w:rsidR="00CA366F">
        <w:rPr>
          <w:iCs/>
          <w:color w:val="000000" w:themeColor="text1"/>
        </w:rPr>
        <w:t xml:space="preserve">, </w:t>
      </w:r>
      <w:r>
        <w:rPr>
          <w:iCs/>
          <w:color w:val="000000" w:themeColor="text1"/>
        </w:rPr>
        <w:t xml:space="preserve">including the UK, </w:t>
      </w:r>
      <w:r w:rsidR="00CA366F">
        <w:rPr>
          <w:iCs/>
          <w:color w:val="000000" w:themeColor="text1"/>
        </w:rPr>
        <w:t>Germany</w:t>
      </w:r>
      <w:r>
        <w:rPr>
          <w:iCs/>
          <w:color w:val="000000" w:themeColor="text1"/>
        </w:rPr>
        <w:t xml:space="preserve">, </w:t>
      </w:r>
      <w:r w:rsidR="00CA366F">
        <w:rPr>
          <w:iCs/>
          <w:color w:val="000000" w:themeColor="text1"/>
        </w:rPr>
        <w:t>the Netherlands</w:t>
      </w:r>
      <w:r>
        <w:rPr>
          <w:iCs/>
          <w:color w:val="000000" w:themeColor="text1"/>
        </w:rPr>
        <w:t xml:space="preserve">, Flanders and Denmark are </w:t>
      </w:r>
      <w:r w:rsidR="00B07FAF">
        <w:rPr>
          <w:iCs/>
          <w:color w:val="000000" w:themeColor="text1"/>
        </w:rPr>
        <w:t xml:space="preserve">also </w:t>
      </w:r>
      <w:r>
        <w:rPr>
          <w:iCs/>
          <w:color w:val="000000" w:themeColor="text1"/>
        </w:rPr>
        <w:t>considering potential switchover scenarios.  Against this background</w:t>
      </w:r>
      <w:r w:rsidR="00B07FAF">
        <w:rPr>
          <w:iCs/>
          <w:color w:val="000000" w:themeColor="text1"/>
        </w:rPr>
        <w:t xml:space="preserve">, </w:t>
      </w:r>
      <w:r w:rsidR="00CA366F">
        <w:rPr>
          <w:iCs/>
          <w:color w:val="000000" w:themeColor="text1"/>
        </w:rPr>
        <w:t xml:space="preserve">this session looks at what the digital </w:t>
      </w:r>
      <w:r w:rsidR="00B07FAF">
        <w:rPr>
          <w:iCs/>
          <w:color w:val="000000" w:themeColor="text1"/>
        </w:rPr>
        <w:t xml:space="preserve">radio </w:t>
      </w:r>
      <w:r w:rsidR="00CA366F">
        <w:rPr>
          <w:iCs/>
          <w:color w:val="000000" w:themeColor="text1"/>
        </w:rPr>
        <w:t>future of Europe</w:t>
      </w:r>
      <w:r w:rsidR="00B07FAF">
        <w:rPr>
          <w:iCs/>
          <w:color w:val="000000" w:themeColor="text1"/>
        </w:rPr>
        <w:t xml:space="preserve"> </w:t>
      </w:r>
      <w:r w:rsidR="00CA366F">
        <w:rPr>
          <w:iCs/>
          <w:color w:val="000000" w:themeColor="text1"/>
        </w:rPr>
        <w:t>looks like</w:t>
      </w:r>
      <w:r>
        <w:rPr>
          <w:iCs/>
          <w:color w:val="000000" w:themeColor="text1"/>
        </w:rPr>
        <w:t xml:space="preserve"> and how it is likely to develop</w:t>
      </w:r>
      <w:r w:rsidR="00CA366F">
        <w:rPr>
          <w:iCs/>
          <w:color w:val="000000" w:themeColor="text1"/>
        </w:rPr>
        <w:t xml:space="preserve">. </w:t>
      </w:r>
      <w:r w:rsidR="00033B58">
        <w:rPr>
          <w:iCs/>
          <w:color w:val="000000" w:themeColor="text1"/>
        </w:rPr>
        <w:t xml:space="preserve"> </w:t>
      </w:r>
      <w:r w:rsidR="0094440A">
        <w:rPr>
          <w:iCs/>
          <w:color w:val="000000" w:themeColor="text1"/>
        </w:rPr>
        <w:t xml:space="preserve">Broadcasters at all stages of </w:t>
      </w:r>
      <w:r w:rsidR="00B07FAF">
        <w:rPr>
          <w:iCs/>
          <w:color w:val="000000" w:themeColor="text1"/>
        </w:rPr>
        <w:t>digitising radio</w:t>
      </w:r>
      <w:r w:rsidR="0094440A">
        <w:rPr>
          <w:iCs/>
          <w:color w:val="000000" w:themeColor="text1"/>
        </w:rPr>
        <w:t xml:space="preserve"> speak on the future of their markets and the radio business</w:t>
      </w:r>
      <w:r w:rsidR="00B07FAF">
        <w:rPr>
          <w:iCs/>
          <w:color w:val="000000" w:themeColor="text1"/>
        </w:rPr>
        <w:t xml:space="preserve"> generally. </w:t>
      </w:r>
    </w:p>
    <w:p w14:paraId="56B1768F" w14:textId="77777777" w:rsidR="005B649A" w:rsidRPr="0094440A" w:rsidRDefault="005B649A" w:rsidP="00787C49">
      <w:pPr>
        <w:spacing w:after="180" w:line="252" w:lineRule="auto"/>
        <w:rPr>
          <w:iCs/>
          <w:color w:val="000000" w:themeColor="text1"/>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71"/>
      </w:tblGrid>
      <w:tr w:rsidR="00F75C3A" w:rsidRPr="006768FC" w14:paraId="404335B9" w14:textId="77777777" w:rsidTr="00CA366F">
        <w:trPr>
          <w:trHeight w:val="300"/>
        </w:trPr>
        <w:tc>
          <w:tcPr>
            <w:tcW w:w="9371" w:type="dxa"/>
            <w:noWrap/>
            <w:tcMar>
              <w:top w:w="0" w:type="dxa"/>
              <w:left w:w="108" w:type="dxa"/>
              <w:bottom w:w="0" w:type="dxa"/>
              <w:right w:w="108" w:type="dxa"/>
            </w:tcMar>
            <w:vAlign w:val="center"/>
          </w:tcPr>
          <w:p w14:paraId="1E8ECD6B" w14:textId="06465178" w:rsidR="00B07FAF" w:rsidRDefault="00B07FAF" w:rsidP="00B7283A">
            <w:pPr>
              <w:autoSpaceDE w:val="0"/>
              <w:autoSpaceDN w:val="0"/>
              <w:adjustRightInd w:val="0"/>
              <w:spacing w:after="0" w:line="240" w:lineRule="auto"/>
              <w:rPr>
                <w:rFonts w:cstheme="minorHAnsi"/>
                <w:b/>
                <w:color w:val="000000" w:themeColor="text1"/>
              </w:rPr>
            </w:pPr>
            <w:r>
              <w:rPr>
                <w:rFonts w:cstheme="minorHAnsi"/>
                <w:b/>
                <w:color w:val="000000" w:themeColor="text1"/>
              </w:rPr>
              <w:t xml:space="preserve">Moderator </w:t>
            </w:r>
          </w:p>
          <w:p w14:paraId="4BF96032" w14:textId="51E043B7" w:rsidR="00F75C3A" w:rsidRDefault="00CA366F" w:rsidP="00B7283A">
            <w:pPr>
              <w:autoSpaceDE w:val="0"/>
              <w:autoSpaceDN w:val="0"/>
              <w:adjustRightInd w:val="0"/>
              <w:spacing w:after="0" w:line="240" w:lineRule="auto"/>
              <w:rPr>
                <w:rFonts w:cstheme="minorHAnsi"/>
                <w:b/>
                <w:color w:val="000000" w:themeColor="text1"/>
              </w:rPr>
            </w:pPr>
            <w:r w:rsidRPr="00035D8D">
              <w:rPr>
                <w:rFonts w:cstheme="minorHAnsi"/>
                <w:b/>
                <w:color w:val="000000" w:themeColor="text1"/>
              </w:rPr>
              <w:t>Pa</w:t>
            </w:r>
            <w:r>
              <w:rPr>
                <w:rFonts w:cstheme="minorHAnsi"/>
                <w:b/>
                <w:color w:val="000000" w:themeColor="text1"/>
              </w:rPr>
              <w:t>trick Hannon, President, WorldDA</w:t>
            </w:r>
            <w:r w:rsidRPr="00035D8D">
              <w:rPr>
                <w:rFonts w:cstheme="minorHAnsi"/>
                <w:b/>
                <w:color w:val="000000" w:themeColor="text1"/>
              </w:rPr>
              <w:t xml:space="preserve">B </w:t>
            </w:r>
            <w:r>
              <w:rPr>
                <w:rFonts w:cstheme="minorHAnsi"/>
                <w:b/>
                <w:color w:val="000000" w:themeColor="text1"/>
              </w:rPr>
              <w:t xml:space="preserve">and Vice President Corporate Development, Frontier Silicon </w:t>
            </w:r>
            <w:r w:rsidR="00B7283A" w:rsidRPr="006F75D8">
              <w:rPr>
                <w:rFonts w:cstheme="minorHAnsi"/>
                <w:b/>
                <w:color w:val="000000" w:themeColor="text1"/>
              </w:rPr>
              <w:br/>
            </w:r>
          </w:p>
          <w:p w14:paraId="38EC4471" w14:textId="77777777" w:rsidR="00E848A1" w:rsidRDefault="00E848A1" w:rsidP="00B7283A">
            <w:pPr>
              <w:autoSpaceDE w:val="0"/>
              <w:autoSpaceDN w:val="0"/>
              <w:adjustRightInd w:val="0"/>
              <w:spacing w:after="0" w:line="240" w:lineRule="auto"/>
              <w:rPr>
                <w:rFonts w:cstheme="minorHAnsi"/>
                <w:b/>
                <w:color w:val="000000" w:themeColor="text1"/>
              </w:rPr>
            </w:pPr>
            <w:r>
              <w:rPr>
                <w:rFonts w:cstheme="minorHAnsi"/>
                <w:b/>
                <w:color w:val="000000" w:themeColor="text1"/>
              </w:rPr>
              <w:t>Presentation 1</w:t>
            </w:r>
          </w:p>
          <w:p w14:paraId="5B0A7A91" w14:textId="77777777" w:rsidR="00F75C3A" w:rsidRDefault="00CA366F" w:rsidP="00B7283A">
            <w:pPr>
              <w:autoSpaceDE w:val="0"/>
              <w:autoSpaceDN w:val="0"/>
              <w:adjustRightInd w:val="0"/>
              <w:spacing w:after="0" w:line="240" w:lineRule="auto"/>
              <w:rPr>
                <w:rFonts w:cstheme="minorHAnsi"/>
                <w:b/>
                <w:color w:val="000000" w:themeColor="text1"/>
              </w:rPr>
            </w:pPr>
            <w:r>
              <w:rPr>
                <w:rFonts w:cstheme="minorHAnsi"/>
                <w:b/>
                <w:color w:val="000000" w:themeColor="text1"/>
              </w:rPr>
              <w:t xml:space="preserve">Digital radio in Europe </w:t>
            </w:r>
          </w:p>
          <w:p w14:paraId="3C0CEC82" w14:textId="77777777" w:rsidR="00F75C3A" w:rsidRDefault="00F75C3A" w:rsidP="00B7283A">
            <w:pPr>
              <w:autoSpaceDE w:val="0"/>
              <w:autoSpaceDN w:val="0"/>
              <w:adjustRightInd w:val="0"/>
              <w:spacing w:after="0" w:line="240" w:lineRule="auto"/>
              <w:rPr>
                <w:rFonts w:cstheme="minorHAnsi"/>
                <w:b/>
                <w:color w:val="000000" w:themeColor="text1"/>
              </w:rPr>
            </w:pPr>
          </w:p>
          <w:p w14:paraId="56DA1D47" w14:textId="04B67A79" w:rsidR="00E848A1" w:rsidRDefault="00CA366F" w:rsidP="00B7283A">
            <w:pPr>
              <w:autoSpaceDE w:val="0"/>
              <w:autoSpaceDN w:val="0"/>
              <w:adjustRightInd w:val="0"/>
              <w:spacing w:after="0" w:line="240" w:lineRule="auto"/>
              <w:rPr>
                <w:rFonts w:cstheme="minorHAnsi"/>
                <w:b/>
                <w:color w:val="000000" w:themeColor="text1"/>
              </w:rPr>
            </w:pPr>
            <w:r>
              <w:t xml:space="preserve">As digital radio </w:t>
            </w:r>
            <w:r w:rsidR="00B07FAF">
              <w:t>continues to spread</w:t>
            </w:r>
            <w:r>
              <w:t xml:space="preserve"> across Europe</w:t>
            </w:r>
            <w:r w:rsidR="00B07FAF">
              <w:t>,</w:t>
            </w:r>
            <w:r>
              <w:t xml:space="preserve"> what are the plans of the major public broadcasters and what a</w:t>
            </w:r>
            <w:r w:rsidR="00B07FAF">
              <w:t>re their views on going digital?</w:t>
            </w:r>
            <w:r>
              <w:t xml:space="preserve"> The European Broadcasting Union offers a unique perspective </w:t>
            </w:r>
            <w:r w:rsidR="00B07FAF">
              <w:t xml:space="preserve">on the future of digital radio based </w:t>
            </w:r>
            <w:r>
              <w:t>on</w:t>
            </w:r>
            <w:r w:rsidR="00B2389F">
              <w:t xml:space="preserve"> the ongoing discussions by </w:t>
            </w:r>
            <w:r w:rsidR="00B07FAF">
              <w:t>its members</w:t>
            </w:r>
            <w:r w:rsidR="00B2389F">
              <w:t xml:space="preserve">, in both Europe and beyond. </w:t>
            </w:r>
          </w:p>
          <w:p w14:paraId="08A215C5" w14:textId="77777777" w:rsidR="00E848A1" w:rsidRDefault="00E848A1" w:rsidP="00B7283A">
            <w:pPr>
              <w:autoSpaceDE w:val="0"/>
              <w:autoSpaceDN w:val="0"/>
              <w:adjustRightInd w:val="0"/>
              <w:spacing w:after="0" w:line="240" w:lineRule="auto"/>
              <w:rPr>
                <w:rFonts w:cstheme="minorHAnsi"/>
                <w:b/>
                <w:color w:val="000000" w:themeColor="text1"/>
              </w:rPr>
            </w:pPr>
          </w:p>
          <w:p w14:paraId="4D29EC66" w14:textId="77777777" w:rsidR="00CA366F" w:rsidRDefault="00F75C3A" w:rsidP="00B7283A">
            <w:pPr>
              <w:autoSpaceDE w:val="0"/>
              <w:autoSpaceDN w:val="0"/>
              <w:adjustRightInd w:val="0"/>
              <w:spacing w:after="0" w:line="240" w:lineRule="auto"/>
              <w:rPr>
                <w:rFonts w:cstheme="minorHAnsi"/>
                <w:b/>
                <w:color w:val="000000" w:themeColor="text1"/>
              </w:rPr>
            </w:pPr>
            <w:r w:rsidRPr="00035D8D">
              <w:rPr>
                <w:rFonts w:cstheme="minorHAnsi"/>
                <w:b/>
                <w:color w:val="000000" w:themeColor="text1"/>
              </w:rPr>
              <w:t xml:space="preserve">Speaker:  </w:t>
            </w:r>
            <w:r w:rsidR="00CA366F">
              <w:rPr>
                <w:rFonts w:cstheme="minorHAnsi"/>
                <w:b/>
                <w:color w:val="000000" w:themeColor="text1"/>
              </w:rPr>
              <w:t xml:space="preserve">Graham Dixon, Head of Radio, </w:t>
            </w:r>
            <w:r w:rsidR="00CA366F" w:rsidRPr="006F75D8">
              <w:rPr>
                <w:rFonts w:cstheme="minorHAnsi"/>
                <w:b/>
                <w:color w:val="000000" w:themeColor="text1"/>
              </w:rPr>
              <w:t>European Broadcasting Union</w:t>
            </w:r>
            <w:r w:rsidR="00CA366F" w:rsidRPr="00035D8D">
              <w:rPr>
                <w:rFonts w:cstheme="minorHAnsi"/>
                <w:b/>
                <w:color w:val="000000" w:themeColor="text1"/>
              </w:rPr>
              <w:t xml:space="preserve"> </w:t>
            </w:r>
          </w:p>
          <w:p w14:paraId="5C5EE9FB" w14:textId="77777777" w:rsidR="00F75C3A" w:rsidRPr="00310335" w:rsidRDefault="00F75C3A" w:rsidP="00CA366F">
            <w:pPr>
              <w:autoSpaceDE w:val="0"/>
              <w:autoSpaceDN w:val="0"/>
              <w:adjustRightInd w:val="0"/>
              <w:spacing w:after="0" w:line="240" w:lineRule="auto"/>
              <w:rPr>
                <w:rFonts w:cstheme="minorHAnsi"/>
                <w:b/>
                <w:color w:val="000000" w:themeColor="text1"/>
              </w:rPr>
            </w:pPr>
          </w:p>
        </w:tc>
      </w:tr>
      <w:tr w:rsidR="00B7283A" w:rsidRPr="006768FC" w14:paraId="391119D0" w14:textId="77777777" w:rsidTr="00CA366F">
        <w:trPr>
          <w:trHeight w:val="300"/>
        </w:trPr>
        <w:tc>
          <w:tcPr>
            <w:tcW w:w="9371" w:type="dxa"/>
            <w:noWrap/>
            <w:tcMar>
              <w:top w:w="0" w:type="dxa"/>
              <w:left w:w="108" w:type="dxa"/>
              <w:bottom w:w="0" w:type="dxa"/>
              <w:right w:w="108" w:type="dxa"/>
            </w:tcMar>
            <w:vAlign w:val="center"/>
            <w:hideMark/>
          </w:tcPr>
          <w:p w14:paraId="6D70D77E" w14:textId="77777777" w:rsidR="00310335" w:rsidRPr="00310335" w:rsidRDefault="00310335" w:rsidP="00B7283A">
            <w:pPr>
              <w:autoSpaceDE w:val="0"/>
              <w:autoSpaceDN w:val="0"/>
              <w:adjustRightInd w:val="0"/>
              <w:spacing w:after="0" w:line="240" w:lineRule="auto"/>
              <w:rPr>
                <w:rFonts w:cstheme="minorHAnsi"/>
                <w:b/>
                <w:color w:val="000000" w:themeColor="text1"/>
              </w:rPr>
            </w:pPr>
          </w:p>
          <w:p w14:paraId="335E5CD5" w14:textId="4B5EE8F2" w:rsidR="004F2EF9" w:rsidRDefault="004F2EF9" w:rsidP="004F2EF9">
            <w:pPr>
              <w:spacing w:after="0" w:line="240" w:lineRule="auto"/>
              <w:rPr>
                <w:rFonts w:cstheme="minorHAnsi"/>
                <w:b/>
                <w:bCs/>
                <w:color w:val="000000" w:themeColor="text1"/>
              </w:rPr>
            </w:pPr>
            <w:r>
              <w:rPr>
                <w:rFonts w:cstheme="minorHAnsi"/>
                <w:b/>
                <w:bCs/>
                <w:color w:val="000000" w:themeColor="text1"/>
              </w:rPr>
              <w:t>Presentation 2</w:t>
            </w:r>
          </w:p>
          <w:p w14:paraId="461C1C03" w14:textId="77777777" w:rsidR="004F2EF9" w:rsidRPr="00563CAF" w:rsidRDefault="004F2EF9" w:rsidP="004F2EF9">
            <w:pPr>
              <w:spacing w:after="0" w:line="240" w:lineRule="auto"/>
              <w:rPr>
                <w:rFonts w:cstheme="minorHAnsi"/>
                <w:b/>
                <w:bCs/>
                <w:color w:val="000000" w:themeColor="text1"/>
              </w:rPr>
            </w:pPr>
            <w:r>
              <w:rPr>
                <w:rFonts w:cstheme="minorHAnsi"/>
                <w:b/>
                <w:bCs/>
                <w:color w:val="000000" w:themeColor="text1"/>
              </w:rPr>
              <w:t>Making radio history with the first digital switch over</w:t>
            </w:r>
          </w:p>
          <w:p w14:paraId="3F6B879D" w14:textId="77777777" w:rsidR="004F2EF9" w:rsidRDefault="004F2EF9" w:rsidP="004F2EF9">
            <w:pPr>
              <w:spacing w:after="0" w:line="240" w:lineRule="auto"/>
              <w:rPr>
                <w:rFonts w:cstheme="minorHAnsi"/>
                <w:bCs/>
                <w:color w:val="000000" w:themeColor="text1"/>
              </w:rPr>
            </w:pPr>
          </w:p>
          <w:p w14:paraId="1B3E7ACA" w14:textId="50AF84B6" w:rsidR="004F2EF9" w:rsidRDefault="004F2EF9" w:rsidP="004F2EF9">
            <w:pPr>
              <w:spacing w:after="0" w:line="240" w:lineRule="auto"/>
            </w:pPr>
            <w:r>
              <w:t>Norway’s switchover from FM to DAB</w:t>
            </w:r>
            <w:r w:rsidR="006D6E7A">
              <w:t>+</w:t>
            </w:r>
            <w:r>
              <w:t xml:space="preserve"> begins in January 2017 and will finish at the end of the year.  Every market around Europe is watching. The comprehensive plans laid out by the Norwegian broadcasters, the government, the network operator, and automotive manufacturers indicate that the switch over will be a success. This session looks at how they got this far, and what they still need to do to make history.</w:t>
            </w:r>
          </w:p>
          <w:p w14:paraId="46F94850" w14:textId="77777777" w:rsidR="004F2EF9" w:rsidRDefault="004F2EF9" w:rsidP="004F2EF9">
            <w:pPr>
              <w:spacing w:after="0" w:line="240" w:lineRule="auto"/>
            </w:pPr>
          </w:p>
          <w:p w14:paraId="6457EFFD" w14:textId="76B710B5" w:rsidR="004F2EF9" w:rsidRDefault="004F2EF9" w:rsidP="004F2EF9">
            <w:pPr>
              <w:spacing w:after="0" w:line="240" w:lineRule="auto"/>
              <w:rPr>
                <w:rFonts w:cstheme="minorHAnsi"/>
                <w:b/>
                <w:bCs/>
                <w:color w:val="000000" w:themeColor="text1"/>
              </w:rPr>
            </w:pPr>
            <w:r w:rsidRPr="002829B2">
              <w:rPr>
                <w:rFonts w:cstheme="minorHAnsi"/>
                <w:b/>
                <w:bCs/>
                <w:color w:val="000000" w:themeColor="text1"/>
              </w:rPr>
              <w:t xml:space="preserve">Speaker:  </w:t>
            </w:r>
            <w:r w:rsidR="004D1970">
              <w:rPr>
                <w:rFonts w:cstheme="minorHAnsi"/>
                <w:b/>
                <w:bCs/>
                <w:color w:val="000000" w:themeColor="text1"/>
              </w:rPr>
              <w:t xml:space="preserve">Jørn Jensen, </w:t>
            </w:r>
            <w:r w:rsidR="00CA7225">
              <w:rPr>
                <w:b/>
                <w:lang w:val="en-US"/>
              </w:rPr>
              <w:t>Chief Advisor to Director of Distribution, NRK Norway</w:t>
            </w:r>
            <w:r w:rsidR="00CA7225">
              <w:rPr>
                <w:rFonts w:cstheme="minorHAnsi"/>
                <w:b/>
                <w:bCs/>
                <w:color w:val="000000" w:themeColor="text1"/>
              </w:rPr>
              <w:t xml:space="preserve"> </w:t>
            </w:r>
          </w:p>
          <w:p w14:paraId="3728F378" w14:textId="0B840787" w:rsidR="00B7283A" w:rsidRPr="00530042" w:rsidRDefault="00B7283A" w:rsidP="00033B58">
            <w:pPr>
              <w:autoSpaceDE w:val="0"/>
              <w:autoSpaceDN w:val="0"/>
              <w:adjustRightInd w:val="0"/>
              <w:spacing w:after="0" w:line="240" w:lineRule="auto"/>
              <w:rPr>
                <w:rFonts w:cstheme="minorHAnsi"/>
                <w:b/>
                <w:color w:val="000000" w:themeColor="text1"/>
              </w:rPr>
            </w:pPr>
          </w:p>
        </w:tc>
      </w:tr>
    </w:tbl>
    <w:p w14:paraId="30B2D8FB" w14:textId="77777777" w:rsidR="005B649A" w:rsidRDefault="005B649A">
      <w:r>
        <w:br w:type="page"/>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71"/>
      </w:tblGrid>
      <w:tr w:rsidR="00530042" w:rsidRPr="006768FC" w14:paraId="0EEB9781" w14:textId="77777777" w:rsidTr="00CA366F">
        <w:trPr>
          <w:trHeight w:val="300"/>
        </w:trPr>
        <w:tc>
          <w:tcPr>
            <w:tcW w:w="9371" w:type="dxa"/>
            <w:tcBorders>
              <w:bottom w:val="single" w:sz="4" w:space="0" w:color="auto"/>
            </w:tcBorders>
            <w:noWrap/>
            <w:tcMar>
              <w:top w:w="0" w:type="dxa"/>
              <w:left w:w="108" w:type="dxa"/>
              <w:bottom w:w="0" w:type="dxa"/>
              <w:right w:w="108" w:type="dxa"/>
            </w:tcMar>
            <w:vAlign w:val="center"/>
          </w:tcPr>
          <w:p w14:paraId="60180485" w14:textId="711E410F" w:rsidR="00CA366F" w:rsidRDefault="00563CAF" w:rsidP="00563CAF">
            <w:pPr>
              <w:spacing w:after="0" w:line="240" w:lineRule="auto"/>
            </w:pPr>
            <w:r>
              <w:lastRenderedPageBreak/>
              <w:br w:type="page"/>
            </w:r>
          </w:p>
          <w:p w14:paraId="63217F5C" w14:textId="77777777" w:rsidR="004F2EF9" w:rsidRDefault="00530042" w:rsidP="00563CAF">
            <w:pPr>
              <w:spacing w:after="0" w:line="240" w:lineRule="auto"/>
              <w:rPr>
                <w:rFonts w:cstheme="minorHAnsi"/>
                <w:b/>
                <w:bCs/>
                <w:color w:val="000000" w:themeColor="text1"/>
              </w:rPr>
            </w:pPr>
            <w:r>
              <w:rPr>
                <w:rFonts w:cstheme="minorHAnsi"/>
                <w:b/>
                <w:bCs/>
                <w:color w:val="000000" w:themeColor="text1"/>
              </w:rPr>
              <w:t>Presentation 3</w:t>
            </w:r>
          </w:p>
          <w:p w14:paraId="252583D6" w14:textId="77777777" w:rsidR="004F2EF9" w:rsidRPr="00035D8D" w:rsidRDefault="004F2EF9" w:rsidP="004F2EF9">
            <w:pPr>
              <w:rPr>
                <w:rFonts w:ascii="Calibri" w:hAnsi="Calibri"/>
                <w:b/>
                <w:color w:val="000000" w:themeColor="text1"/>
              </w:rPr>
            </w:pPr>
            <w:r>
              <w:rPr>
                <w:rFonts w:ascii="Calibri" w:hAnsi="Calibri"/>
                <w:b/>
                <w:color w:val="000000" w:themeColor="text1"/>
              </w:rPr>
              <w:t>The German public broadcasters’ vision for digital radio</w:t>
            </w:r>
          </w:p>
          <w:p w14:paraId="2B3F8248" w14:textId="43006477" w:rsidR="004F2EF9" w:rsidRPr="00310335" w:rsidRDefault="004F2EF9" w:rsidP="004F2EF9">
            <w:pPr>
              <w:rPr>
                <w:rFonts w:ascii="Calibri" w:hAnsi="Calibri"/>
                <w:color w:val="000000" w:themeColor="text1"/>
              </w:rPr>
            </w:pPr>
            <w:r>
              <w:rPr>
                <w:rFonts w:ascii="Calibri" w:hAnsi="Calibri"/>
                <w:color w:val="000000" w:themeColor="text1"/>
              </w:rPr>
              <w:t xml:space="preserve">The ARD and Deutschland Radio are the public broadcasters in Germany.  A </w:t>
            </w:r>
            <w:r w:rsidR="00CA7225">
              <w:rPr>
                <w:rFonts w:ascii="Calibri" w:hAnsi="Calibri"/>
                <w:color w:val="000000" w:themeColor="text1"/>
              </w:rPr>
              <w:t>four-year</w:t>
            </w:r>
            <w:r>
              <w:rPr>
                <w:rFonts w:ascii="Calibri" w:hAnsi="Calibri"/>
                <w:color w:val="000000" w:themeColor="text1"/>
              </w:rPr>
              <w:t xml:space="preserve"> plan proposed by KEF (public broadcasting funding body) would see a tripling of spending on DAB+.   The broadcasters set out their plans for digital radio and</w:t>
            </w:r>
            <w:r w:rsidR="00CA7225">
              <w:rPr>
                <w:rFonts w:ascii="Calibri" w:hAnsi="Calibri"/>
                <w:color w:val="000000" w:themeColor="text1"/>
              </w:rPr>
              <w:t xml:space="preserve"> how</w:t>
            </w:r>
            <w:r>
              <w:rPr>
                <w:rFonts w:ascii="Calibri" w:hAnsi="Calibri"/>
                <w:color w:val="000000" w:themeColor="text1"/>
              </w:rPr>
              <w:t xml:space="preserve"> they are working together to achieve this future. </w:t>
            </w:r>
          </w:p>
          <w:p w14:paraId="0B6DD0B0" w14:textId="0A7EB81C" w:rsidR="00787C49" w:rsidRPr="00787C49" w:rsidRDefault="004F2EF9" w:rsidP="00EC086B">
            <w:pPr>
              <w:spacing w:after="0" w:line="240" w:lineRule="auto"/>
              <w:rPr>
                <w:rFonts w:cstheme="minorHAnsi"/>
                <w:b/>
                <w:bCs/>
                <w:color w:val="000000" w:themeColor="text1"/>
              </w:rPr>
            </w:pPr>
            <w:r>
              <w:rPr>
                <w:rFonts w:ascii="Calibri" w:hAnsi="Calibri"/>
                <w:b/>
                <w:color w:val="000000" w:themeColor="text1"/>
              </w:rPr>
              <w:t xml:space="preserve">Speaker: </w:t>
            </w:r>
            <w:r w:rsidR="004D1970">
              <w:rPr>
                <w:rFonts w:ascii="Calibri" w:hAnsi="Calibri"/>
                <w:b/>
                <w:color w:val="000000" w:themeColor="text1"/>
              </w:rPr>
              <w:t xml:space="preserve">Carsten Zorger, </w:t>
            </w:r>
            <w:r w:rsidR="00EC086B">
              <w:rPr>
                <w:rFonts w:ascii="Calibri" w:hAnsi="Calibri"/>
                <w:b/>
                <w:color w:val="000000" w:themeColor="text1"/>
              </w:rPr>
              <w:t>Digital Radio Büro Deutschland</w:t>
            </w:r>
            <w:r w:rsidR="00CA7225">
              <w:rPr>
                <w:rFonts w:ascii="Calibri" w:hAnsi="Calibri"/>
                <w:b/>
                <w:color w:val="000000" w:themeColor="text1"/>
              </w:rPr>
              <w:t>, Germany</w:t>
            </w:r>
            <w:r>
              <w:rPr>
                <w:rFonts w:cstheme="minorHAnsi"/>
                <w:b/>
                <w:color w:val="000000" w:themeColor="text1"/>
              </w:rPr>
              <w:br/>
            </w:r>
          </w:p>
        </w:tc>
      </w:tr>
      <w:tr w:rsidR="00B7283A" w:rsidRPr="006768FC" w14:paraId="3FE79027" w14:textId="77777777" w:rsidTr="00CA366F">
        <w:trPr>
          <w:trHeight w:val="300"/>
        </w:trPr>
        <w:tc>
          <w:tcPr>
            <w:tcW w:w="9371" w:type="dxa"/>
            <w:tcBorders>
              <w:bottom w:val="single" w:sz="4" w:space="0" w:color="auto"/>
            </w:tcBorders>
            <w:noWrap/>
            <w:tcMar>
              <w:top w:w="0" w:type="dxa"/>
              <w:left w:w="108" w:type="dxa"/>
              <w:bottom w:w="0" w:type="dxa"/>
              <w:right w:w="108" w:type="dxa"/>
            </w:tcMar>
            <w:vAlign w:val="center"/>
          </w:tcPr>
          <w:p w14:paraId="7F1FDFBD" w14:textId="1B9D3CAF" w:rsidR="00563CAF" w:rsidRDefault="00563CAF" w:rsidP="00563CAF">
            <w:pPr>
              <w:spacing w:after="0" w:line="240" w:lineRule="auto"/>
              <w:rPr>
                <w:rFonts w:cstheme="minorHAnsi"/>
                <w:b/>
                <w:bCs/>
                <w:color w:val="000000" w:themeColor="text1"/>
              </w:rPr>
            </w:pPr>
          </w:p>
          <w:p w14:paraId="5135E4F4" w14:textId="77777777" w:rsidR="004F2EF9" w:rsidRDefault="004F2EF9" w:rsidP="004F2EF9">
            <w:pPr>
              <w:spacing w:after="0" w:line="240" w:lineRule="auto"/>
              <w:rPr>
                <w:rFonts w:cstheme="minorHAnsi"/>
                <w:b/>
                <w:bCs/>
                <w:color w:val="000000" w:themeColor="text1"/>
              </w:rPr>
            </w:pPr>
            <w:r>
              <w:rPr>
                <w:rFonts w:cstheme="minorHAnsi"/>
                <w:b/>
                <w:bCs/>
                <w:color w:val="000000" w:themeColor="text1"/>
              </w:rPr>
              <w:t xml:space="preserve">Presentation 4 </w:t>
            </w:r>
          </w:p>
          <w:p w14:paraId="2D24F6DA" w14:textId="77777777" w:rsidR="00C62EA6" w:rsidRPr="00C62EA6" w:rsidRDefault="00C62EA6" w:rsidP="00C62EA6">
            <w:pPr>
              <w:rPr>
                <w:rFonts w:eastAsiaTheme="minorHAnsi"/>
                <w:b/>
                <w:bCs/>
                <w:color w:val="000000" w:themeColor="text1"/>
              </w:rPr>
            </w:pPr>
            <w:r w:rsidRPr="00C62EA6">
              <w:rPr>
                <w:b/>
                <w:bCs/>
                <w:color w:val="000000" w:themeColor="text1"/>
              </w:rPr>
              <w:t>UK digital radio’s new age of creativity and competition</w:t>
            </w:r>
          </w:p>
          <w:p w14:paraId="6ECAE77E" w14:textId="0DAE53CC" w:rsidR="004F2EF9" w:rsidRPr="00C62EA6" w:rsidRDefault="00C62EA6" w:rsidP="00C62EA6">
            <w:pPr>
              <w:rPr>
                <w:color w:val="000000" w:themeColor="text1"/>
              </w:rPr>
            </w:pPr>
            <w:r w:rsidRPr="00C62EA6">
              <w:rPr>
                <w:color w:val="000000" w:themeColor="text1"/>
              </w:rPr>
              <w:t>In the last year nearly 100 new commercial radio stations have launched on national and local DAB digital radio in the UK.  This includes the launch of the new national commercial DAB multiplex, over 80 small commercial and community stations on the 10 trial mini-muxes and the launch of the first DAB+ services.  The session will look at how this unprecedented level of creativity and competition is supporting radio’s transition to digital.  </w:t>
            </w:r>
          </w:p>
          <w:p w14:paraId="284E5D95" w14:textId="0F26A040" w:rsidR="004F2EF9" w:rsidRDefault="004F2EF9" w:rsidP="004F2EF9">
            <w:pPr>
              <w:spacing w:after="0" w:line="240" w:lineRule="auto"/>
              <w:rPr>
                <w:rFonts w:cstheme="minorHAnsi"/>
                <w:b/>
                <w:bCs/>
                <w:color w:val="000000" w:themeColor="text1"/>
              </w:rPr>
            </w:pPr>
            <w:r w:rsidRPr="00787C49">
              <w:rPr>
                <w:rFonts w:cstheme="minorHAnsi"/>
                <w:b/>
                <w:bCs/>
                <w:color w:val="000000" w:themeColor="text1"/>
              </w:rPr>
              <w:t xml:space="preserve">Speaker:  </w:t>
            </w:r>
            <w:r w:rsidR="00CA7225">
              <w:rPr>
                <w:rFonts w:cstheme="minorHAnsi"/>
                <w:b/>
                <w:bCs/>
                <w:color w:val="000000" w:themeColor="text1"/>
              </w:rPr>
              <w:t xml:space="preserve">Laurence Harrison, </w:t>
            </w:r>
            <w:r w:rsidR="00CA7225" w:rsidRPr="00926430">
              <w:rPr>
                <w:b/>
                <w:lang w:val="en-US"/>
              </w:rPr>
              <w:t>Technology and Market Development Director, Digital Radio UK</w:t>
            </w:r>
          </w:p>
          <w:p w14:paraId="3711C60C" w14:textId="77777777" w:rsidR="00787C49" w:rsidRPr="00530042" w:rsidRDefault="00787C49" w:rsidP="004F2EF9">
            <w:pPr>
              <w:spacing w:after="0" w:line="240" w:lineRule="auto"/>
              <w:rPr>
                <w:rFonts w:cstheme="minorHAnsi"/>
                <w:b/>
                <w:bCs/>
                <w:color w:val="000000" w:themeColor="text1"/>
              </w:rPr>
            </w:pPr>
          </w:p>
        </w:tc>
      </w:tr>
      <w:tr w:rsidR="00B7283A" w:rsidRPr="006768FC" w14:paraId="12DF674A" w14:textId="77777777" w:rsidTr="00CA366F">
        <w:trPr>
          <w:trHeight w:val="300"/>
        </w:trPr>
        <w:tc>
          <w:tcPr>
            <w:tcW w:w="9371" w:type="dxa"/>
            <w:noWrap/>
            <w:tcMar>
              <w:top w:w="0" w:type="dxa"/>
              <w:left w:w="108" w:type="dxa"/>
              <w:bottom w:w="0" w:type="dxa"/>
              <w:right w:w="108" w:type="dxa"/>
            </w:tcMar>
            <w:vAlign w:val="center"/>
          </w:tcPr>
          <w:p w14:paraId="3192012F" w14:textId="77777777" w:rsidR="00310335" w:rsidRPr="00310335" w:rsidRDefault="000B1012" w:rsidP="00CA366F">
            <w:pPr>
              <w:spacing w:after="0" w:line="240" w:lineRule="auto"/>
              <w:rPr>
                <w:rFonts w:cstheme="minorHAnsi"/>
                <w:b/>
                <w:bCs/>
                <w:color w:val="000000" w:themeColor="text1"/>
              </w:rPr>
            </w:pPr>
            <w:r>
              <w:br w:type="page"/>
            </w:r>
          </w:p>
          <w:p w14:paraId="494439D2" w14:textId="77777777" w:rsidR="00955E52" w:rsidRDefault="00530042" w:rsidP="00955E52">
            <w:pPr>
              <w:spacing w:after="0" w:line="240" w:lineRule="auto"/>
              <w:rPr>
                <w:rFonts w:cstheme="minorHAnsi"/>
                <w:b/>
                <w:bCs/>
                <w:color w:val="000000" w:themeColor="text1"/>
              </w:rPr>
            </w:pPr>
            <w:r>
              <w:rPr>
                <w:rFonts w:cstheme="minorHAnsi"/>
                <w:b/>
                <w:bCs/>
                <w:color w:val="000000" w:themeColor="text1"/>
              </w:rPr>
              <w:t>Presentation 5</w:t>
            </w:r>
          </w:p>
          <w:p w14:paraId="596B0DA5" w14:textId="77777777" w:rsidR="00955E52" w:rsidRDefault="00530551" w:rsidP="00955E52">
            <w:pPr>
              <w:rPr>
                <w:rFonts w:ascii="Calibri" w:hAnsi="Calibri"/>
                <w:b/>
                <w:color w:val="000000" w:themeColor="text1"/>
              </w:rPr>
            </w:pPr>
            <w:r>
              <w:rPr>
                <w:rFonts w:ascii="Calibri" w:hAnsi="Calibri"/>
                <w:b/>
                <w:color w:val="000000" w:themeColor="text1"/>
              </w:rPr>
              <w:t>How switching from DAB to DAB+ makes Switzerland a leader in switching over</w:t>
            </w:r>
          </w:p>
          <w:p w14:paraId="7AF76368" w14:textId="4D50CCCB" w:rsidR="00530551" w:rsidRDefault="006103C4" w:rsidP="00955E52">
            <w:pPr>
              <w:spacing w:after="0" w:line="240" w:lineRule="auto"/>
              <w:rPr>
                <w:rFonts w:ascii="Calibri" w:hAnsi="Calibri"/>
                <w:color w:val="000000" w:themeColor="text1"/>
              </w:rPr>
            </w:pPr>
            <w:r>
              <w:rPr>
                <w:rFonts w:ascii="Calibri" w:hAnsi="Calibri"/>
                <w:color w:val="000000" w:themeColor="text1"/>
              </w:rPr>
              <w:t>W</w:t>
            </w:r>
            <w:r w:rsidR="00530551">
              <w:rPr>
                <w:rFonts w:ascii="Calibri" w:hAnsi="Calibri"/>
                <w:color w:val="000000" w:themeColor="text1"/>
              </w:rPr>
              <w:t>hen digital radio technologies were</w:t>
            </w:r>
            <w:r w:rsidR="005B649A">
              <w:rPr>
                <w:rFonts w:ascii="Calibri" w:hAnsi="Calibri"/>
                <w:color w:val="000000" w:themeColor="text1"/>
              </w:rPr>
              <w:t xml:space="preserve"> evolving,</w:t>
            </w:r>
            <w:r w:rsidR="00530551">
              <w:rPr>
                <w:rFonts w:ascii="Calibri" w:hAnsi="Calibri"/>
                <w:color w:val="000000" w:themeColor="text1"/>
              </w:rPr>
              <w:t xml:space="preserve"> Switz</w:t>
            </w:r>
            <w:r w:rsidR="005B649A">
              <w:rPr>
                <w:rFonts w:ascii="Calibri" w:hAnsi="Calibri"/>
                <w:color w:val="000000" w:themeColor="text1"/>
              </w:rPr>
              <w:t>erl</w:t>
            </w:r>
            <w:r w:rsidR="00530551">
              <w:rPr>
                <w:rFonts w:ascii="Calibri" w:hAnsi="Calibri"/>
                <w:color w:val="000000" w:themeColor="text1"/>
              </w:rPr>
              <w:t xml:space="preserve">and had already started down the path of DAB. Legacy </w:t>
            </w:r>
            <w:r w:rsidR="005B649A">
              <w:rPr>
                <w:rFonts w:ascii="Calibri" w:hAnsi="Calibri"/>
                <w:color w:val="000000" w:themeColor="text1"/>
              </w:rPr>
              <w:t>receivers</w:t>
            </w:r>
            <w:r w:rsidR="00530551">
              <w:rPr>
                <w:rFonts w:ascii="Calibri" w:hAnsi="Calibri"/>
                <w:color w:val="000000" w:themeColor="text1"/>
              </w:rPr>
              <w:t xml:space="preserve"> were in the market, </w:t>
            </w:r>
            <w:r w:rsidR="005B649A">
              <w:rPr>
                <w:rFonts w:ascii="Calibri" w:hAnsi="Calibri"/>
                <w:color w:val="000000" w:themeColor="text1"/>
              </w:rPr>
              <w:t xml:space="preserve">and </w:t>
            </w:r>
            <w:r w:rsidR="00530551">
              <w:rPr>
                <w:rFonts w:ascii="Calibri" w:hAnsi="Calibri"/>
                <w:color w:val="000000" w:themeColor="text1"/>
              </w:rPr>
              <w:t>the move to DAB+ looked like a difficult dream to fulfil. However, with a clear switchover strategy and strong marketing campaign</w:t>
            </w:r>
            <w:r w:rsidR="005B649A">
              <w:rPr>
                <w:rFonts w:ascii="Calibri" w:hAnsi="Calibri"/>
                <w:color w:val="000000" w:themeColor="text1"/>
              </w:rPr>
              <w:t>,</w:t>
            </w:r>
            <w:r w:rsidR="00530551">
              <w:rPr>
                <w:rFonts w:ascii="Calibri" w:hAnsi="Calibri"/>
                <w:color w:val="000000" w:themeColor="text1"/>
              </w:rPr>
              <w:t xml:space="preserve"> Switzerland has quietly but impressively moved from DAB to DAB+ </w:t>
            </w:r>
            <w:r w:rsidR="005B649A">
              <w:rPr>
                <w:rFonts w:ascii="Calibri" w:hAnsi="Calibri"/>
                <w:color w:val="000000" w:themeColor="text1"/>
              </w:rPr>
              <w:t>- the first switch over of it</w:t>
            </w:r>
            <w:r w:rsidR="00530551">
              <w:rPr>
                <w:rFonts w:ascii="Calibri" w:hAnsi="Calibri"/>
                <w:color w:val="000000" w:themeColor="text1"/>
              </w:rPr>
              <w:t xml:space="preserve">s kind. </w:t>
            </w:r>
          </w:p>
          <w:p w14:paraId="7FAD7F45" w14:textId="77777777" w:rsidR="00955E52" w:rsidRDefault="00955E52" w:rsidP="00955E52">
            <w:pPr>
              <w:spacing w:after="0" w:line="240" w:lineRule="auto"/>
              <w:rPr>
                <w:rFonts w:ascii="Calibri" w:hAnsi="Calibri"/>
                <w:color w:val="000000" w:themeColor="text1"/>
              </w:rPr>
            </w:pPr>
          </w:p>
          <w:p w14:paraId="3DF868E3" w14:textId="1704A025" w:rsidR="00B7283A" w:rsidRDefault="00530551" w:rsidP="00955E52">
            <w:pPr>
              <w:spacing w:after="0" w:line="240" w:lineRule="auto"/>
              <w:rPr>
                <w:rFonts w:ascii="Calibri" w:hAnsi="Calibri"/>
                <w:b/>
                <w:color w:val="000000" w:themeColor="text1"/>
              </w:rPr>
            </w:pPr>
            <w:r>
              <w:rPr>
                <w:rFonts w:ascii="Calibri" w:hAnsi="Calibri"/>
                <w:b/>
                <w:color w:val="000000" w:themeColor="text1"/>
              </w:rPr>
              <w:t xml:space="preserve">Speaker:  </w:t>
            </w:r>
            <w:r w:rsidR="004D1970">
              <w:rPr>
                <w:rFonts w:ascii="Calibri" w:hAnsi="Calibri"/>
                <w:b/>
                <w:color w:val="000000" w:themeColor="text1"/>
              </w:rPr>
              <w:t xml:space="preserve">Thomas Saner, </w:t>
            </w:r>
            <w:r w:rsidR="00CA7225">
              <w:rPr>
                <w:b/>
                <w:bCs/>
              </w:rPr>
              <w:t>Senior Advisor</w:t>
            </w:r>
            <w:r w:rsidR="00CA7225">
              <w:rPr>
                <w:rFonts w:ascii="Calibri" w:hAnsi="Calibri"/>
                <w:b/>
                <w:color w:val="000000" w:themeColor="text1"/>
              </w:rPr>
              <w:t xml:space="preserve">, </w:t>
            </w:r>
            <w:r w:rsidR="004D1970">
              <w:rPr>
                <w:rFonts w:ascii="Calibri" w:hAnsi="Calibri"/>
                <w:b/>
                <w:color w:val="000000" w:themeColor="text1"/>
              </w:rPr>
              <w:t>SRG SSR, Switzerland</w:t>
            </w:r>
          </w:p>
          <w:p w14:paraId="7DDC98D0" w14:textId="77777777" w:rsidR="00787C49" w:rsidRPr="00787C49" w:rsidRDefault="00787C49" w:rsidP="00955E52">
            <w:pPr>
              <w:spacing w:after="0" w:line="240" w:lineRule="auto"/>
              <w:rPr>
                <w:rFonts w:ascii="Calibri" w:hAnsi="Calibri"/>
                <w:b/>
                <w:color w:val="000000" w:themeColor="text1"/>
              </w:rPr>
            </w:pPr>
          </w:p>
        </w:tc>
      </w:tr>
      <w:tr w:rsidR="00FC2997" w:rsidRPr="006768FC" w14:paraId="4EAF38CC" w14:textId="77777777" w:rsidTr="00CA366F">
        <w:trPr>
          <w:trHeight w:val="300"/>
        </w:trPr>
        <w:tc>
          <w:tcPr>
            <w:tcW w:w="9371" w:type="dxa"/>
            <w:noWrap/>
            <w:tcMar>
              <w:top w:w="0" w:type="dxa"/>
              <w:left w:w="108" w:type="dxa"/>
              <w:bottom w:w="0" w:type="dxa"/>
              <w:right w:w="108" w:type="dxa"/>
            </w:tcMar>
            <w:vAlign w:val="center"/>
          </w:tcPr>
          <w:p w14:paraId="3EC0053F" w14:textId="505D80E1" w:rsidR="002269C2" w:rsidRPr="00563CAF" w:rsidRDefault="00563CAF" w:rsidP="002269C2">
            <w:pPr>
              <w:rPr>
                <w:rFonts w:ascii="Calibri" w:hAnsi="Calibri"/>
                <w:b/>
                <w:color w:val="000000" w:themeColor="text1"/>
              </w:rPr>
            </w:pPr>
            <w:r w:rsidRPr="00310335">
              <w:rPr>
                <w:rFonts w:cstheme="minorHAnsi"/>
                <w:b/>
                <w:bCs/>
                <w:color w:val="000000" w:themeColor="text1"/>
              </w:rPr>
              <w:br/>
            </w:r>
            <w:r w:rsidR="0050207C">
              <w:rPr>
                <w:rFonts w:cstheme="minorHAnsi"/>
                <w:b/>
                <w:bCs/>
                <w:color w:val="000000" w:themeColor="text1"/>
              </w:rPr>
              <w:t>Presentation 6</w:t>
            </w:r>
            <w:r w:rsidR="002269C2">
              <w:rPr>
                <w:rFonts w:cstheme="minorHAnsi"/>
                <w:b/>
                <w:bCs/>
                <w:color w:val="000000" w:themeColor="text1"/>
              </w:rPr>
              <w:br/>
            </w:r>
            <w:r w:rsidR="002269C2">
              <w:rPr>
                <w:rFonts w:ascii="Calibri" w:hAnsi="Calibri"/>
                <w:b/>
                <w:color w:val="000000" w:themeColor="text1"/>
              </w:rPr>
              <w:t>The fastest launch to date of DAB+ digital radio</w:t>
            </w:r>
          </w:p>
          <w:p w14:paraId="679629F6" w14:textId="77777777" w:rsidR="002269C2" w:rsidRDefault="002269C2" w:rsidP="002269C2">
            <w:pPr>
              <w:rPr>
                <w:rFonts w:ascii="Calibri" w:hAnsi="Calibri"/>
                <w:color w:val="000000" w:themeColor="text1"/>
              </w:rPr>
            </w:pPr>
            <w:r>
              <w:rPr>
                <w:rFonts w:ascii="Calibri" w:hAnsi="Calibri"/>
                <w:color w:val="000000" w:themeColor="text1"/>
              </w:rPr>
              <w:t xml:space="preserve">The launch of digital radio in the Netherlands has been fast and efficient. Having applied the lessons learned from other digital radio countries, the Dutch launch of digital radio provides an excellent case study for other emerging markets, and the Dutch industry is now discussing a possible DSO.  </w:t>
            </w:r>
          </w:p>
          <w:p w14:paraId="27313B24" w14:textId="32CA13F7" w:rsidR="002269C2" w:rsidRDefault="002269C2" w:rsidP="002269C2">
            <w:pPr>
              <w:rPr>
                <w:rFonts w:eastAsiaTheme="minorHAnsi" w:cstheme="minorHAnsi"/>
                <w:b/>
                <w:bCs/>
                <w:color w:val="000000" w:themeColor="text1"/>
              </w:rPr>
            </w:pPr>
            <w:r>
              <w:rPr>
                <w:rFonts w:eastAsiaTheme="minorHAnsi" w:cstheme="minorHAnsi"/>
                <w:b/>
                <w:bCs/>
                <w:color w:val="000000" w:themeColor="text1"/>
              </w:rPr>
              <w:t xml:space="preserve">Speaker:  </w:t>
            </w:r>
            <w:r w:rsidR="004D1970">
              <w:rPr>
                <w:rFonts w:eastAsiaTheme="minorHAnsi" w:cstheme="minorHAnsi"/>
                <w:b/>
                <w:bCs/>
                <w:color w:val="000000" w:themeColor="text1"/>
              </w:rPr>
              <w:t xml:space="preserve">Jan Westerhof, Head of Radio, </w:t>
            </w:r>
            <w:r>
              <w:rPr>
                <w:rFonts w:eastAsiaTheme="minorHAnsi" w:cstheme="minorHAnsi"/>
                <w:b/>
                <w:bCs/>
                <w:color w:val="000000" w:themeColor="text1"/>
              </w:rPr>
              <w:t>NPO</w:t>
            </w:r>
            <w:r w:rsidR="00CA7225">
              <w:rPr>
                <w:rFonts w:eastAsiaTheme="minorHAnsi" w:cstheme="minorHAnsi"/>
                <w:b/>
                <w:bCs/>
                <w:color w:val="000000" w:themeColor="text1"/>
              </w:rPr>
              <w:t>, The Netherlands</w:t>
            </w:r>
          </w:p>
          <w:p w14:paraId="6278C876" w14:textId="3238C840" w:rsidR="00FC2997" w:rsidRPr="00413E28" w:rsidRDefault="00FC2997" w:rsidP="002269C2">
            <w:pPr>
              <w:spacing w:after="0" w:line="240" w:lineRule="auto"/>
              <w:rPr>
                <w:rFonts w:ascii="Calibri" w:hAnsi="Calibri"/>
                <w:b/>
                <w:color w:val="000000" w:themeColor="text1"/>
              </w:rPr>
            </w:pPr>
          </w:p>
        </w:tc>
      </w:tr>
    </w:tbl>
    <w:p w14:paraId="6AC56B26" w14:textId="77777777" w:rsidR="002269C2" w:rsidRDefault="002269C2">
      <w:r>
        <w:br w:type="page"/>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71"/>
      </w:tblGrid>
      <w:tr w:rsidR="00B7283A" w:rsidRPr="006768FC" w14:paraId="6073FB06" w14:textId="77777777" w:rsidTr="00CA366F">
        <w:trPr>
          <w:trHeight w:val="300"/>
        </w:trPr>
        <w:tc>
          <w:tcPr>
            <w:tcW w:w="9371" w:type="dxa"/>
            <w:tcBorders>
              <w:bottom w:val="nil"/>
            </w:tcBorders>
            <w:noWrap/>
            <w:tcMar>
              <w:top w:w="0" w:type="dxa"/>
              <w:left w:w="108" w:type="dxa"/>
              <w:bottom w:w="0" w:type="dxa"/>
              <w:right w:w="108" w:type="dxa"/>
            </w:tcMar>
            <w:vAlign w:val="center"/>
          </w:tcPr>
          <w:p w14:paraId="3322D376" w14:textId="391EB9A9" w:rsidR="00310335" w:rsidRDefault="00B82F0E" w:rsidP="00CA366F">
            <w:pPr>
              <w:spacing w:after="0" w:line="240" w:lineRule="auto"/>
              <w:rPr>
                <w:rFonts w:cstheme="minorHAnsi"/>
                <w:b/>
                <w:bCs/>
                <w:color w:val="000000" w:themeColor="text1"/>
              </w:rPr>
            </w:pPr>
            <w:r>
              <w:lastRenderedPageBreak/>
              <w:br w:type="page"/>
            </w:r>
          </w:p>
          <w:p w14:paraId="5A12474B" w14:textId="77777777" w:rsidR="002269C2" w:rsidRPr="008A3074" w:rsidRDefault="002269C2" w:rsidP="002269C2">
            <w:pPr>
              <w:rPr>
                <w:rFonts w:cstheme="minorHAnsi"/>
                <w:b/>
                <w:bCs/>
                <w:color w:val="000000" w:themeColor="text1"/>
              </w:rPr>
            </w:pPr>
            <w:r>
              <w:rPr>
                <w:rFonts w:cstheme="minorHAnsi"/>
                <w:b/>
                <w:bCs/>
                <w:color w:val="000000" w:themeColor="text1"/>
              </w:rPr>
              <w:t>Presentation 7</w:t>
            </w:r>
            <w:r>
              <w:rPr>
                <w:rFonts w:cstheme="minorHAnsi"/>
                <w:b/>
                <w:bCs/>
                <w:color w:val="000000" w:themeColor="text1"/>
              </w:rPr>
              <w:br/>
            </w:r>
            <w:r>
              <w:rPr>
                <w:b/>
                <w:color w:val="000000" w:themeColor="text1"/>
              </w:rPr>
              <w:t>A way to go for DSO but a short road to digital</w:t>
            </w:r>
          </w:p>
          <w:p w14:paraId="0A45DD85" w14:textId="24C896B5" w:rsidR="002269C2" w:rsidRDefault="002269C2" w:rsidP="002269C2">
            <w:pPr>
              <w:spacing w:after="0" w:line="240" w:lineRule="auto"/>
              <w:rPr>
                <w:rFonts w:ascii="Calibri" w:hAnsi="Calibri"/>
                <w:color w:val="000000" w:themeColor="text1"/>
              </w:rPr>
            </w:pPr>
            <w:r>
              <w:rPr>
                <w:rFonts w:ascii="Calibri" w:hAnsi="Calibri"/>
                <w:color w:val="000000" w:themeColor="text1"/>
              </w:rPr>
              <w:t xml:space="preserve">Austria is </w:t>
            </w:r>
            <w:r w:rsidR="00471B64">
              <w:rPr>
                <w:rFonts w:ascii="Calibri" w:hAnsi="Calibri"/>
                <w:color w:val="000000" w:themeColor="text1"/>
              </w:rPr>
              <w:t xml:space="preserve">at an early stage of digitisation of radio, </w:t>
            </w:r>
            <w:r>
              <w:rPr>
                <w:rFonts w:ascii="Calibri" w:hAnsi="Calibri"/>
                <w:color w:val="000000" w:themeColor="text1"/>
              </w:rPr>
              <w:t xml:space="preserve">and </w:t>
            </w:r>
            <w:r w:rsidR="00471B64">
              <w:rPr>
                <w:rFonts w:ascii="Calibri" w:hAnsi="Calibri"/>
                <w:color w:val="000000" w:themeColor="text1"/>
              </w:rPr>
              <w:t xml:space="preserve">is looking at how </w:t>
            </w:r>
            <w:r>
              <w:rPr>
                <w:rFonts w:ascii="Calibri" w:hAnsi="Calibri"/>
                <w:color w:val="000000" w:themeColor="text1"/>
              </w:rPr>
              <w:t>other markets</w:t>
            </w:r>
            <w:r w:rsidR="00471B64">
              <w:rPr>
                <w:rFonts w:ascii="Calibri" w:hAnsi="Calibri"/>
                <w:color w:val="000000" w:themeColor="text1"/>
              </w:rPr>
              <w:t xml:space="preserve"> are making the transition</w:t>
            </w:r>
            <w:r>
              <w:rPr>
                <w:rFonts w:ascii="Calibri" w:hAnsi="Calibri"/>
                <w:color w:val="000000" w:themeColor="text1"/>
              </w:rPr>
              <w:t xml:space="preserve">. The commercial and private broadcasters are continuing to move forward with digital radio and this collaboration is </w:t>
            </w:r>
            <w:r w:rsidR="00471B64">
              <w:rPr>
                <w:rFonts w:ascii="Calibri" w:hAnsi="Calibri"/>
                <w:color w:val="000000" w:themeColor="text1"/>
              </w:rPr>
              <w:t>at the heart of their</w:t>
            </w:r>
            <w:r>
              <w:rPr>
                <w:rFonts w:ascii="Calibri" w:hAnsi="Calibri"/>
                <w:color w:val="000000" w:themeColor="text1"/>
              </w:rPr>
              <w:t xml:space="preserve"> digital journey. </w:t>
            </w:r>
          </w:p>
          <w:p w14:paraId="354FDF8E" w14:textId="77777777" w:rsidR="002269C2" w:rsidRDefault="002269C2" w:rsidP="002269C2">
            <w:pPr>
              <w:spacing w:after="0" w:line="240" w:lineRule="auto"/>
              <w:rPr>
                <w:rFonts w:ascii="Calibri" w:hAnsi="Calibri"/>
                <w:color w:val="000000" w:themeColor="text1"/>
              </w:rPr>
            </w:pPr>
          </w:p>
          <w:p w14:paraId="294BEA9B" w14:textId="7130A8D8" w:rsidR="00280211" w:rsidRPr="002269C2" w:rsidRDefault="002269C2" w:rsidP="00CA7225">
            <w:pPr>
              <w:spacing w:after="0" w:line="240" w:lineRule="auto"/>
              <w:rPr>
                <w:rFonts w:ascii="Calibri" w:hAnsi="Calibri"/>
                <w:b/>
                <w:color w:val="000000" w:themeColor="text1"/>
              </w:rPr>
            </w:pPr>
            <w:r>
              <w:rPr>
                <w:rFonts w:ascii="Calibri" w:hAnsi="Calibri"/>
                <w:b/>
                <w:color w:val="000000" w:themeColor="text1"/>
              </w:rPr>
              <w:t xml:space="preserve">Speaker: </w:t>
            </w:r>
            <w:r w:rsidR="00CA7225">
              <w:rPr>
                <w:rFonts w:ascii="Calibri" w:hAnsi="Calibri"/>
                <w:b/>
                <w:color w:val="000000" w:themeColor="text1"/>
              </w:rPr>
              <w:t>tbc</w:t>
            </w:r>
            <w:r>
              <w:rPr>
                <w:rFonts w:ascii="Calibri" w:hAnsi="Calibri"/>
                <w:b/>
                <w:color w:val="000000" w:themeColor="text1"/>
              </w:rPr>
              <w:br/>
            </w:r>
          </w:p>
        </w:tc>
      </w:tr>
      <w:tr w:rsidR="00E848A1" w:rsidRPr="006768FC" w14:paraId="1C532226" w14:textId="77777777" w:rsidTr="00CA366F">
        <w:trPr>
          <w:trHeight w:val="300"/>
        </w:trPr>
        <w:tc>
          <w:tcPr>
            <w:tcW w:w="9371" w:type="dxa"/>
            <w:noWrap/>
            <w:tcMar>
              <w:top w:w="0" w:type="dxa"/>
              <w:left w:w="108" w:type="dxa"/>
              <w:bottom w:w="0" w:type="dxa"/>
              <w:right w:w="108" w:type="dxa"/>
            </w:tcMar>
            <w:vAlign w:val="center"/>
          </w:tcPr>
          <w:p w14:paraId="5C71F04B" w14:textId="77777777" w:rsidR="00787C49" w:rsidRDefault="00787C49" w:rsidP="00B7283A">
            <w:pPr>
              <w:spacing w:after="0" w:line="240" w:lineRule="auto"/>
              <w:rPr>
                <w:rFonts w:cstheme="minorHAnsi"/>
                <w:b/>
                <w:bCs/>
                <w:color w:val="000000" w:themeColor="text1"/>
              </w:rPr>
            </w:pPr>
          </w:p>
          <w:p w14:paraId="1A1C424B" w14:textId="77777777" w:rsidR="00E848A1" w:rsidRDefault="00E848A1" w:rsidP="00B7283A">
            <w:pPr>
              <w:spacing w:after="0" w:line="240" w:lineRule="auto"/>
              <w:rPr>
                <w:rFonts w:cstheme="minorHAnsi"/>
                <w:b/>
                <w:bCs/>
                <w:color w:val="000000" w:themeColor="text1"/>
              </w:rPr>
            </w:pPr>
            <w:r>
              <w:rPr>
                <w:rFonts w:cstheme="minorHAnsi"/>
                <w:b/>
                <w:bCs/>
                <w:color w:val="000000" w:themeColor="text1"/>
              </w:rPr>
              <w:t>Q&amp;A</w:t>
            </w:r>
          </w:p>
          <w:p w14:paraId="4927F0F1" w14:textId="77777777" w:rsidR="00787C49" w:rsidRDefault="00787C49" w:rsidP="00B7283A">
            <w:pPr>
              <w:spacing w:after="0" w:line="240" w:lineRule="auto"/>
              <w:rPr>
                <w:rFonts w:cstheme="minorHAnsi"/>
                <w:b/>
                <w:bCs/>
                <w:color w:val="000000" w:themeColor="text1"/>
              </w:rPr>
            </w:pPr>
          </w:p>
        </w:tc>
      </w:tr>
      <w:tr w:rsidR="00B7283A" w:rsidRPr="006768FC" w14:paraId="6395CF82" w14:textId="77777777" w:rsidTr="00CA366F">
        <w:trPr>
          <w:trHeight w:val="300"/>
        </w:trPr>
        <w:tc>
          <w:tcPr>
            <w:tcW w:w="9371" w:type="dxa"/>
            <w:noWrap/>
            <w:tcMar>
              <w:top w:w="0" w:type="dxa"/>
              <w:left w:w="108" w:type="dxa"/>
              <w:bottom w:w="0" w:type="dxa"/>
              <w:right w:w="108" w:type="dxa"/>
            </w:tcMar>
            <w:vAlign w:val="center"/>
            <w:hideMark/>
          </w:tcPr>
          <w:p w14:paraId="3C51C20E" w14:textId="77777777" w:rsidR="00787C49" w:rsidRDefault="00787C49" w:rsidP="00B7283A">
            <w:pPr>
              <w:spacing w:after="0" w:line="240" w:lineRule="auto"/>
              <w:rPr>
                <w:rFonts w:cstheme="minorHAnsi"/>
                <w:b/>
                <w:bCs/>
                <w:color w:val="000000" w:themeColor="text1"/>
              </w:rPr>
            </w:pPr>
          </w:p>
          <w:p w14:paraId="278E5A0B" w14:textId="76C964EE" w:rsidR="00B7283A" w:rsidRDefault="00B7283A" w:rsidP="00B7283A">
            <w:pPr>
              <w:spacing w:after="0" w:line="240" w:lineRule="auto"/>
              <w:rPr>
                <w:rFonts w:cstheme="minorHAnsi"/>
                <w:b/>
                <w:bCs/>
                <w:color w:val="000000" w:themeColor="text1"/>
              </w:rPr>
            </w:pPr>
            <w:r>
              <w:rPr>
                <w:rFonts w:cstheme="minorHAnsi"/>
                <w:b/>
                <w:bCs/>
                <w:color w:val="000000" w:themeColor="text1"/>
              </w:rPr>
              <w:t xml:space="preserve">Networking drinks </w:t>
            </w:r>
          </w:p>
          <w:p w14:paraId="1B21325D" w14:textId="77777777" w:rsidR="00787C49" w:rsidRPr="006768FC" w:rsidRDefault="00787C49" w:rsidP="00B7283A">
            <w:pPr>
              <w:spacing w:after="0" w:line="240" w:lineRule="auto"/>
              <w:rPr>
                <w:rFonts w:cstheme="minorHAnsi"/>
                <w:b/>
                <w:bCs/>
                <w:color w:val="000000" w:themeColor="text1"/>
              </w:rPr>
            </w:pPr>
          </w:p>
        </w:tc>
      </w:tr>
    </w:tbl>
    <w:p w14:paraId="05469123" w14:textId="77777777" w:rsidR="00E12B71" w:rsidRDefault="00E12B71"/>
    <w:sectPr w:rsidR="00E12B71" w:rsidSect="00CA366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8360F" w14:textId="77777777" w:rsidR="00111344" w:rsidRDefault="00111344" w:rsidP="00B7283A">
      <w:pPr>
        <w:spacing w:after="0" w:line="240" w:lineRule="auto"/>
      </w:pPr>
      <w:r>
        <w:separator/>
      </w:r>
    </w:p>
  </w:endnote>
  <w:endnote w:type="continuationSeparator" w:id="0">
    <w:p w14:paraId="65F7DAB4" w14:textId="77777777" w:rsidR="00111344" w:rsidRDefault="00111344" w:rsidP="00B72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00002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5956478"/>
      <w:docPartObj>
        <w:docPartGallery w:val="Page Numbers (Bottom of Page)"/>
        <w:docPartUnique/>
      </w:docPartObj>
    </w:sdtPr>
    <w:sdtEndPr/>
    <w:sdtContent>
      <w:sdt>
        <w:sdtPr>
          <w:id w:val="98381352"/>
          <w:docPartObj>
            <w:docPartGallery w:val="Page Numbers (Top of Page)"/>
            <w:docPartUnique/>
          </w:docPartObj>
        </w:sdtPr>
        <w:sdtEndPr/>
        <w:sdtContent>
          <w:p w14:paraId="10D67C00" w14:textId="6DDE5556" w:rsidR="00530551" w:rsidRDefault="00530551" w:rsidP="00CA366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672A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672A9">
              <w:rPr>
                <w:b/>
                <w:bCs/>
                <w:noProof/>
              </w:rPr>
              <w:t>3</w:t>
            </w:r>
            <w:r>
              <w:rPr>
                <w:b/>
                <w:bCs/>
                <w:sz w:val="24"/>
                <w:szCs w:val="24"/>
              </w:rPr>
              <w:fldChar w:fldCharType="end"/>
            </w:r>
          </w:p>
        </w:sdtContent>
      </w:sdt>
    </w:sdtContent>
  </w:sdt>
  <w:p w14:paraId="0F5FBAAF" w14:textId="77777777" w:rsidR="00530551" w:rsidRDefault="00530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A6E8F" w14:textId="77777777" w:rsidR="00111344" w:rsidRDefault="00111344" w:rsidP="00B7283A">
      <w:pPr>
        <w:spacing w:after="0" w:line="240" w:lineRule="auto"/>
      </w:pPr>
      <w:r>
        <w:separator/>
      </w:r>
    </w:p>
  </w:footnote>
  <w:footnote w:type="continuationSeparator" w:id="0">
    <w:p w14:paraId="2D330821" w14:textId="77777777" w:rsidR="00111344" w:rsidRDefault="00111344" w:rsidP="00B72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3E2AE" w14:textId="77777777" w:rsidR="00530551" w:rsidRDefault="00530551">
    <w:pPr>
      <w:pStyle w:val="Header"/>
    </w:pPr>
    <w:r>
      <w:rPr>
        <w:noProof/>
      </w:rPr>
      <w:drawing>
        <wp:inline distT="0" distB="0" distL="0" distR="0" wp14:anchorId="271D3C02" wp14:editId="2793DFAF">
          <wp:extent cx="1418590" cy="8656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ld DAB-strapline.png"/>
                  <pic:cNvPicPr/>
                </pic:nvPicPr>
                <pic:blipFill>
                  <a:blip r:embed="rId1">
                    <a:extLst>
                      <a:ext uri="{28A0092B-C50C-407E-A947-70E740481C1C}">
                        <a14:useLocalDpi xmlns:a14="http://schemas.microsoft.com/office/drawing/2010/main" val="0"/>
                      </a:ext>
                    </a:extLst>
                  </a:blip>
                  <a:stretch>
                    <a:fillRect/>
                  </a:stretch>
                </pic:blipFill>
                <pic:spPr>
                  <a:xfrm>
                    <a:off x="0" y="0"/>
                    <a:ext cx="1418590" cy="865676"/>
                  </a:xfrm>
                  <a:prstGeom prst="rect">
                    <a:avLst/>
                  </a:prstGeom>
                </pic:spPr>
              </pic:pic>
            </a:graphicData>
          </a:graphic>
        </wp:inline>
      </w:drawing>
    </w:r>
    <w:sdt>
      <w:sdtPr>
        <w:id w:val="-1511214965"/>
        <w:docPartObj>
          <w:docPartGallery w:val="Watermark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A4F7E"/>
    <w:multiLevelType w:val="hybridMultilevel"/>
    <w:tmpl w:val="0094AC50"/>
    <w:lvl w:ilvl="0" w:tplc="52CE293A">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AE67242"/>
    <w:multiLevelType w:val="hybridMultilevel"/>
    <w:tmpl w:val="48FE9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83A"/>
    <w:rsid w:val="00033B58"/>
    <w:rsid w:val="00035D8D"/>
    <w:rsid w:val="00061C5B"/>
    <w:rsid w:val="000B1012"/>
    <w:rsid w:val="000B2941"/>
    <w:rsid w:val="00111344"/>
    <w:rsid w:val="00132778"/>
    <w:rsid w:val="001F72DF"/>
    <w:rsid w:val="002269C2"/>
    <w:rsid w:val="00233B45"/>
    <w:rsid w:val="002556F3"/>
    <w:rsid w:val="00280211"/>
    <w:rsid w:val="002823D2"/>
    <w:rsid w:val="002829B2"/>
    <w:rsid w:val="00297FF9"/>
    <w:rsid w:val="00310335"/>
    <w:rsid w:val="00313975"/>
    <w:rsid w:val="00356506"/>
    <w:rsid w:val="003942CA"/>
    <w:rsid w:val="0039464F"/>
    <w:rsid w:val="003F16FF"/>
    <w:rsid w:val="00413E28"/>
    <w:rsid w:val="0042634A"/>
    <w:rsid w:val="00433720"/>
    <w:rsid w:val="00471B64"/>
    <w:rsid w:val="004B2F31"/>
    <w:rsid w:val="004D1970"/>
    <w:rsid w:val="004F2EF9"/>
    <w:rsid w:val="0050207C"/>
    <w:rsid w:val="0052575D"/>
    <w:rsid w:val="00530042"/>
    <w:rsid w:val="00530551"/>
    <w:rsid w:val="00563CAF"/>
    <w:rsid w:val="005B649A"/>
    <w:rsid w:val="00604915"/>
    <w:rsid w:val="006103C4"/>
    <w:rsid w:val="006D6E7A"/>
    <w:rsid w:val="006F75D8"/>
    <w:rsid w:val="00787C49"/>
    <w:rsid w:val="008272B3"/>
    <w:rsid w:val="008A3074"/>
    <w:rsid w:val="008C79A1"/>
    <w:rsid w:val="00910047"/>
    <w:rsid w:val="0094440A"/>
    <w:rsid w:val="00955E52"/>
    <w:rsid w:val="00995B9D"/>
    <w:rsid w:val="009B7777"/>
    <w:rsid w:val="009C0C85"/>
    <w:rsid w:val="009D73BD"/>
    <w:rsid w:val="00A377E0"/>
    <w:rsid w:val="00AD2951"/>
    <w:rsid w:val="00B07FAF"/>
    <w:rsid w:val="00B2389F"/>
    <w:rsid w:val="00B672A9"/>
    <w:rsid w:val="00B7283A"/>
    <w:rsid w:val="00B82F0E"/>
    <w:rsid w:val="00B87BDA"/>
    <w:rsid w:val="00BF3480"/>
    <w:rsid w:val="00C26351"/>
    <w:rsid w:val="00C50D4F"/>
    <w:rsid w:val="00C62EA6"/>
    <w:rsid w:val="00CA366F"/>
    <w:rsid w:val="00CA7225"/>
    <w:rsid w:val="00CC0D05"/>
    <w:rsid w:val="00CC20E1"/>
    <w:rsid w:val="00D11C2F"/>
    <w:rsid w:val="00E12B71"/>
    <w:rsid w:val="00E231C5"/>
    <w:rsid w:val="00E33997"/>
    <w:rsid w:val="00E848A1"/>
    <w:rsid w:val="00EC086B"/>
    <w:rsid w:val="00F23ED1"/>
    <w:rsid w:val="00F71E69"/>
    <w:rsid w:val="00F75C3A"/>
    <w:rsid w:val="00FC1BE0"/>
    <w:rsid w:val="00FC299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64F1D146"/>
  <w15:docId w15:val="{CB46B187-1F4D-4A67-94F8-0E6B9BCD4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7283A"/>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7283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7283A"/>
    <w:rPr>
      <w:rFonts w:ascii="Consolas" w:eastAsiaTheme="minorEastAsia" w:hAnsi="Consolas"/>
      <w:sz w:val="21"/>
      <w:szCs w:val="21"/>
      <w:lang w:eastAsia="en-GB"/>
    </w:rPr>
  </w:style>
  <w:style w:type="paragraph" w:styleId="Header">
    <w:name w:val="header"/>
    <w:basedOn w:val="Normal"/>
    <w:link w:val="HeaderChar"/>
    <w:uiPriority w:val="99"/>
    <w:unhideWhenUsed/>
    <w:rsid w:val="00B728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283A"/>
    <w:rPr>
      <w:rFonts w:eastAsiaTheme="minorEastAsia"/>
      <w:lang w:eastAsia="en-GB"/>
    </w:rPr>
  </w:style>
  <w:style w:type="paragraph" w:styleId="Footer">
    <w:name w:val="footer"/>
    <w:basedOn w:val="Normal"/>
    <w:link w:val="FooterChar"/>
    <w:uiPriority w:val="99"/>
    <w:unhideWhenUsed/>
    <w:rsid w:val="00B728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283A"/>
    <w:rPr>
      <w:rFonts w:eastAsiaTheme="minorEastAsia"/>
      <w:lang w:eastAsia="en-GB"/>
    </w:rPr>
  </w:style>
  <w:style w:type="paragraph" w:styleId="ListParagraph">
    <w:name w:val="List Paragraph"/>
    <w:basedOn w:val="Normal"/>
    <w:uiPriority w:val="34"/>
    <w:qFormat/>
    <w:rsid w:val="00B7283A"/>
    <w:pPr>
      <w:spacing w:after="0" w:line="240" w:lineRule="auto"/>
      <w:ind w:left="720"/>
    </w:pPr>
    <w:rPr>
      <w:rFonts w:ascii="Times New Roman" w:eastAsiaTheme="minorHAnsi" w:hAnsi="Times New Roman" w:cs="Times New Roman"/>
      <w:sz w:val="24"/>
      <w:szCs w:val="24"/>
    </w:rPr>
  </w:style>
  <w:style w:type="paragraph" w:styleId="BalloonText">
    <w:name w:val="Balloon Text"/>
    <w:basedOn w:val="Normal"/>
    <w:link w:val="BalloonTextChar"/>
    <w:uiPriority w:val="99"/>
    <w:semiHidden/>
    <w:unhideWhenUsed/>
    <w:rsid w:val="005257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75D"/>
    <w:rPr>
      <w:rFonts w:ascii="Tahoma" w:eastAsiaTheme="minorEastAsia" w:hAnsi="Tahoma" w:cs="Tahoma"/>
      <w:sz w:val="16"/>
      <w:szCs w:val="16"/>
      <w:lang w:eastAsia="en-GB"/>
    </w:rPr>
  </w:style>
  <w:style w:type="character" w:styleId="CommentReference">
    <w:name w:val="annotation reference"/>
    <w:basedOn w:val="DefaultParagraphFont"/>
    <w:uiPriority w:val="99"/>
    <w:semiHidden/>
    <w:unhideWhenUsed/>
    <w:rsid w:val="00033B58"/>
    <w:rPr>
      <w:sz w:val="16"/>
      <w:szCs w:val="16"/>
    </w:rPr>
  </w:style>
  <w:style w:type="paragraph" w:styleId="CommentText">
    <w:name w:val="annotation text"/>
    <w:basedOn w:val="Normal"/>
    <w:link w:val="CommentTextChar"/>
    <w:uiPriority w:val="99"/>
    <w:semiHidden/>
    <w:unhideWhenUsed/>
    <w:rsid w:val="00033B58"/>
    <w:pPr>
      <w:spacing w:line="240" w:lineRule="auto"/>
    </w:pPr>
    <w:rPr>
      <w:sz w:val="20"/>
      <w:szCs w:val="20"/>
    </w:rPr>
  </w:style>
  <w:style w:type="character" w:customStyle="1" w:styleId="CommentTextChar">
    <w:name w:val="Comment Text Char"/>
    <w:basedOn w:val="DefaultParagraphFont"/>
    <w:link w:val="CommentText"/>
    <w:uiPriority w:val="99"/>
    <w:semiHidden/>
    <w:rsid w:val="00033B58"/>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033B58"/>
    <w:rPr>
      <w:b/>
      <w:bCs/>
    </w:rPr>
  </w:style>
  <w:style w:type="character" w:customStyle="1" w:styleId="CommentSubjectChar">
    <w:name w:val="Comment Subject Char"/>
    <w:basedOn w:val="CommentTextChar"/>
    <w:link w:val="CommentSubject"/>
    <w:uiPriority w:val="99"/>
    <w:semiHidden/>
    <w:rsid w:val="00033B58"/>
    <w:rPr>
      <w:rFonts w:eastAsiaTheme="minorEastAsia"/>
      <w:b/>
      <w:bCs/>
      <w:sz w:val="20"/>
      <w:szCs w:val="20"/>
      <w:lang w:eastAsia="en-GB"/>
    </w:rPr>
  </w:style>
  <w:style w:type="paragraph" w:styleId="Revision">
    <w:name w:val="Revision"/>
    <w:hidden/>
    <w:uiPriority w:val="99"/>
    <w:semiHidden/>
    <w:rsid w:val="00033B58"/>
    <w:pPr>
      <w:spacing w:after="0" w:line="240" w:lineRule="auto"/>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999322">
      <w:bodyDiv w:val="1"/>
      <w:marLeft w:val="0"/>
      <w:marRight w:val="0"/>
      <w:marTop w:val="0"/>
      <w:marBottom w:val="0"/>
      <w:divBdr>
        <w:top w:val="none" w:sz="0" w:space="0" w:color="auto"/>
        <w:left w:val="none" w:sz="0" w:space="0" w:color="auto"/>
        <w:bottom w:val="none" w:sz="0" w:space="0" w:color="auto"/>
        <w:right w:val="none" w:sz="0" w:space="0" w:color="auto"/>
      </w:divBdr>
    </w:div>
    <w:div w:id="1012757844">
      <w:bodyDiv w:val="1"/>
      <w:marLeft w:val="0"/>
      <w:marRight w:val="0"/>
      <w:marTop w:val="0"/>
      <w:marBottom w:val="0"/>
      <w:divBdr>
        <w:top w:val="none" w:sz="0" w:space="0" w:color="auto"/>
        <w:left w:val="none" w:sz="0" w:space="0" w:color="auto"/>
        <w:bottom w:val="none" w:sz="0" w:space="0" w:color="auto"/>
        <w:right w:val="none" w:sz="0" w:space="0" w:color="auto"/>
      </w:divBdr>
    </w:div>
    <w:div w:id="1096514867">
      <w:bodyDiv w:val="1"/>
      <w:marLeft w:val="0"/>
      <w:marRight w:val="0"/>
      <w:marTop w:val="0"/>
      <w:marBottom w:val="0"/>
      <w:divBdr>
        <w:top w:val="none" w:sz="0" w:space="0" w:color="auto"/>
        <w:left w:val="none" w:sz="0" w:space="0" w:color="auto"/>
        <w:bottom w:val="none" w:sz="0" w:space="0" w:color="auto"/>
        <w:right w:val="none" w:sz="0" w:space="0" w:color="auto"/>
      </w:divBdr>
    </w:div>
    <w:div w:id="137319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7EB73-3BBF-4609-85DC-3C9D6B4E8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3</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Frontier Silicon Ltd</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Bernie O'Neill</dc:creator>
  <cp:lastModifiedBy>Bernie O'Neill</cp:lastModifiedBy>
  <cp:revision>7</cp:revision>
  <cp:lastPrinted>2016-07-28T10:46:00Z</cp:lastPrinted>
  <dcterms:created xsi:type="dcterms:W3CDTF">2016-07-22T14:12:00Z</dcterms:created>
  <dcterms:modified xsi:type="dcterms:W3CDTF">2016-08-04T13:32:00Z</dcterms:modified>
</cp:coreProperties>
</file>